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B03030"/>
          <w:sz w:val="17"/>
        </w:rPr>
        <w:t>UPOZORNENIE: Toto je len vzor na inšpiráciu. Zostavil ho Radovan Vitek (radovanvitek.sk) podľa predpisov platných k októbru 2026. Vzor je určený hlavne pre neplatiteľa DPH a zákazníka domácnosť. Platiteľom DPH odporúčame fakturačný program a od 1. 1. 2027 musí platiteľ DPH firmám posielať e-faktúry, ktoré vo Worde urobiť nejdú. Vzor nie je daňovým, účtovným ani právnym poradenstvom a za jeho použitie nenesieme žiadnu právnu zodpovednosť. Text v [hranatých zátvorkách] nahraďte, poznámky „Poznámka pre vás“ pred použitím zmažte.</w:t>
      </w:r>
    </w:p>
    <w:p>
      <w:r>
        <w:rPr>
          <w:b/>
          <w:i w:val="0"/>
          <w:sz w:val="32"/>
        </w:rPr>
        <w:t>FAKTÚRA č. [2026001]</w:t>
      </w:r>
    </w:p>
    <w:p>
      <w:r>
        <w:rPr>
          <w:b w:val="0"/>
          <w:i/>
          <w:color w:val="B07A00"/>
          <w:sz w:val="17"/>
        </w:rPr>
        <w:t>Poznámka pre vás: číslo faktúry musí byť poradové a jedinečné. Najjednoduchšie je rok a poradie: 2026001, 2026002… Nevynechávajte čísla a nepoužite to isté číslo dvakrát.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DODÁVATEĽ</w:t>
              <w:br/>
              <w:t>[obchodné meno alebo meno a priezvisko]</w:t>
              <w:br/>
              <w:t>[sídlo alebo miesto podnikania]</w:t>
              <w:br/>
              <w:t>IČO: [ ]   DIČ: [ ]</w:t>
              <w:br/>
              <w:t>[IČ DPH: SK…, len ak ste platiteľ DPH]</w:t>
              <w:br/>
              <w:t>[Zapísaný v živnostenskom registri Okresného úradu …, číslo …</w:t>
              <w:br/>
              <w:t>alebo: Obchodný register Okresného súdu …, oddiel …, vložka č. …]</w:t>
              <w:br/>
              <w:t>Telefón: [ ]   E-mail: [ ]</w:t>
            </w:r>
          </w:p>
        </w:tc>
        <w:tc>
          <w:tcPr>
            <w:tcW w:type="dxa" w:w="4986"/>
          </w:tcPr>
          <w:p>
            <w:r>
              <w:t>ODBERATEĽ</w:t>
              <w:br/>
              <w:t>[meno a priezvisko alebo obchodné meno]</w:t>
              <w:br/>
              <w:t>[adresa]</w:t>
              <w:br/>
              <w:t>[IČO, DIČ a IČ DPH, len ak je odberateľ firma]</w:t>
            </w:r>
          </w:p>
        </w:tc>
      </w:tr>
    </w:tbl>
    <w:p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Dátum vyhotovenia</w:t>
            </w:r>
          </w:p>
        </w:tc>
        <w:tc>
          <w:tcPr>
            <w:tcW w:type="dxa" w:w="4986"/>
          </w:tcPr>
          <w:p>
            <w:r>
              <w:t>[dátum]</w:t>
            </w:r>
          </w:p>
        </w:tc>
      </w:tr>
      <w:tr>
        <w:tc>
          <w:tcPr>
            <w:tcW w:type="dxa" w:w="4986"/>
          </w:tcPr>
          <w:p>
            <w:r>
              <w:t>Dátum splatnosti</w:t>
            </w:r>
          </w:p>
        </w:tc>
        <w:tc>
          <w:tcPr>
            <w:tcW w:type="dxa" w:w="4986"/>
          </w:tcPr>
          <w:p>
            <w:r>
              <w:t>[dátum]</w:t>
            </w:r>
          </w:p>
        </w:tc>
      </w:tr>
      <w:tr>
        <w:tc>
          <w:tcPr>
            <w:tcW w:type="dxa" w:w="4986"/>
          </w:tcPr>
          <w:p>
            <w:r>
              <w:t>Spôsob úhrady</w:t>
            </w:r>
          </w:p>
        </w:tc>
        <w:tc>
          <w:tcPr>
            <w:tcW w:type="dxa" w:w="4986"/>
          </w:tcPr>
          <w:p>
            <w:r>
              <w:t>prevodom na účet</w:t>
            </w:r>
          </w:p>
        </w:tc>
      </w:tr>
      <w:tr>
        <w:tc>
          <w:tcPr>
            <w:tcW w:type="dxa" w:w="4986"/>
          </w:tcPr>
          <w:p>
            <w:r>
              <w:t>IBAN / variabilný symbol</w:t>
            </w:r>
          </w:p>
        </w:tc>
        <w:tc>
          <w:tcPr>
            <w:tcW w:type="dxa" w:w="4986"/>
          </w:tcPr>
          <w:p>
            <w:r>
              <w:t>[SK.. .... .... .... .... ....]  /  [číslo dokladu bez písmen]</w:t>
            </w:r>
          </w:p>
        </w:tc>
      </w:tr>
    </w:tbl>
    <w:p>
      <w:r>
        <w:rPr>
          <w:b w:val="0"/>
          <w:i w:val="0"/>
        </w:rPr>
        <w:t>Dátum dodania (dokončenia prác): [dátum]</w:t>
      </w:r>
    </w:p>
    <w:p>
      <w:r>
        <w:rPr>
          <w:b w:val="0"/>
          <w:i/>
          <w:color w:val="B07A00"/>
          <w:sz w:val="17"/>
        </w:rPr>
        <w:t>Poznámka pre vás: splatnosť si určíte sami, bežne 7 až 14 dní. Pri firme zákon pripúšťa najviac 60 dní, dlhšiu len pri výslovnej dohode (§ 340a Obchodného zákonníka). Faktúru vystavte najneskôr do 15 dní od dokončenia prác.</w:t>
      </w:r>
    </w:p>
    <w:p>
      <w:r>
        <w:rPr>
          <w:b/>
          <w:i w:val="0"/>
          <w:sz w:val="23"/>
        </w:rPr>
        <w:t>Fakturujeme Vám za:</w:t>
      </w:r>
    </w:p>
    <w:p>
      <w:r>
        <w:rPr>
          <w:b w:val="0"/>
          <w:i w:val="0"/>
        </w:rPr>
        <w:t>[Krátky opis zákazky, napríklad: dodanie a montáž 2 ks screenovej rolety podľa zmluvy o dielo č. [ ] zo dňa [ ], miesto: [adresa]]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Položka (čo a koľko)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Množstvo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Jedn. cena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Spolu</w:t>
            </w:r>
          </w:p>
        </w:tc>
      </w:tr>
      <w:tr>
        <w:tc>
          <w:tcPr>
            <w:tcW w:type="dxa" w:w="2493"/>
          </w:tcPr>
          <w:p>
            <w:r>
              <w:t>[materiál, výrobok]</w:t>
            </w:r>
          </w:p>
        </w:tc>
        <w:tc>
          <w:tcPr>
            <w:tcW w:type="dxa" w:w="2493"/>
          </w:tcPr>
          <w:p>
            <w:r>
              <w:t>[2 ks]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  <w:tr>
        <w:tc>
          <w:tcPr>
            <w:tcW w:type="dxa" w:w="2493"/>
          </w:tcPr>
          <w:p>
            <w:r>
              <w:t>[práca, montáž]</w:t>
            </w:r>
          </w:p>
        </w:tc>
        <w:tc>
          <w:tcPr>
            <w:tcW w:type="dxa" w:w="2493"/>
          </w:tcPr>
          <w:p>
            <w:r>
              <w:t>[8 h]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  <w:tr>
        <w:tc>
          <w:tcPr>
            <w:tcW w:type="dxa" w:w="2493"/>
          </w:tcPr>
          <w:p>
            <w:r>
              <w:t>[doprava]</w:t>
            </w:r>
          </w:p>
        </w:tc>
        <w:tc>
          <w:tcPr>
            <w:tcW w:type="dxa" w:w="2493"/>
          </w:tcPr>
          <w:p>
            <w:r>
              <w:t>[1]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</w:tbl>
    <w:p>
      <w:r>
        <w:rPr>
          <w:b w:val="0"/>
          <w:i w:val="0"/>
        </w:rPr>
      </w:r>
    </w:p>
    <w:p>
      <w:pPr>
        <w:jc w:val="right"/>
      </w:pPr>
      <w:r>
        <w:rPr>
          <w:b/>
          <w:i w:val="0"/>
          <w:sz w:val="26"/>
        </w:rPr>
        <w:t>Celkom na úhradu: [suma] €</w:t>
      </w:r>
    </w:p>
    <w:p>
      <w:r>
        <w:rPr>
          <w:b w:val="0"/>
          <w:i/>
        </w:rPr>
        <w:t>Nie som platiteľ DPH.</w:t>
      </w:r>
    </w:p>
    <w:p>
      <w:r>
        <w:rPr>
          <w:b w:val="0"/>
          <w:i/>
          <w:color w:val="B07A00"/>
          <w:sz w:val="17"/>
        </w:rPr>
        <w:t>Poznámka pre vás: vetu „Nie som platiteľ DPH.“ zákon nevyžaduje, ale zákazník hneď vie, prečo na faktúre nie je daň.</w:t>
      </w:r>
    </w:p>
    <w:p>
      <w:r>
        <w:rPr>
          <w:b w:val="0"/>
          <w:i w:val="0"/>
        </w:rPr>
      </w:r>
    </w:p>
    <w:p>
      <w:r>
        <w:rPr>
          <w:b/>
          <w:i w:val="0"/>
          <w:color w:val="5A687B"/>
          <w:sz w:val="19"/>
        </w:rPr>
        <w:t>Ak ste platiteľ DPH, nahraďte riadok „Celkom na úhradu“ takto: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Sadzba DPH</w:t>
            </w:r>
          </w:p>
        </w:tc>
        <w:tc>
          <w:tcPr>
            <w:tcW w:type="dxa" w:w="2493"/>
          </w:tcPr>
          <w:p>
            <w:r>
              <w:t>Základ dane</w:t>
            </w:r>
          </w:p>
        </w:tc>
        <w:tc>
          <w:tcPr>
            <w:tcW w:type="dxa" w:w="2493"/>
          </w:tcPr>
          <w:p>
            <w:r>
              <w:t>DPH</w:t>
            </w:r>
          </w:p>
        </w:tc>
        <w:tc>
          <w:tcPr>
            <w:tcW w:type="dxa" w:w="2493"/>
          </w:tcPr>
          <w:p>
            <w:r>
              <w:t>Spolu s DPH</w:t>
            </w:r>
          </w:p>
        </w:tc>
      </w:tr>
      <w:tr>
        <w:tc>
          <w:tcPr>
            <w:tcW w:type="dxa" w:w="2493"/>
          </w:tcPr>
          <w:p>
            <w:r>
              <w:t>23 %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  <w:tr>
        <w:tc>
          <w:tcPr>
            <w:tcW w:type="dxa" w:w="2493"/>
          </w:tcPr>
          <w:p>
            <w:r>
              <w:t>Odpočet zálohy (faktúra k prijatej platbe č. [ ])</w:t>
            </w:r>
          </w:p>
        </w:tc>
        <w:tc>
          <w:tcPr>
            <w:tcW w:type="dxa" w:w="2493"/>
          </w:tcPr>
          <w:p>
            <w:r>
              <w:t>− [ ] €</w:t>
            </w:r>
          </w:p>
        </w:tc>
        <w:tc>
          <w:tcPr>
            <w:tcW w:type="dxa" w:w="2493"/>
          </w:tcPr>
          <w:p>
            <w:r>
              <w:t>− [ ] €</w:t>
            </w:r>
          </w:p>
        </w:tc>
        <w:tc>
          <w:tcPr>
            <w:tcW w:type="dxa" w:w="2493"/>
          </w:tcPr>
          <w:p>
            <w:r>
              <w:t>− [ ] €</w:t>
            </w:r>
          </w:p>
        </w:tc>
      </w:tr>
      <w:tr>
        <w:tc>
          <w:tcPr>
            <w:tcW w:type="dxa" w:w="2493"/>
          </w:tcPr>
          <w:p>
            <w:r>
              <w:t>Zostáva uhradiť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</w:tbl>
    <w:p>
      <w:r>
        <w:rPr>
          <w:b w:val="0"/>
          <w:i/>
          <w:color w:val="B07A00"/>
          <w:sz w:val="17"/>
        </w:rPr>
        <w:t>Poznámka pre vás: platiteľ DPH musí pri každej položke uviesť jednotkovú cenu bez dane a pri faktúre základ dane, sadzbu a výšku dane v eurách (§ 74 ods. 1 zákona o DPH). Riadok s odpočtom zálohy použite, keď zákazník zaplatil zálohu (vtedy je to vyúčtovacia faktúra). Ak záloha nebola, riadok zmažte.</w:t>
      </w:r>
    </w:p>
    <w:p>
      <w:r>
        <w:rPr>
          <w:b w:val="0"/>
          <w:i/>
          <w:color w:val="B07A00"/>
          <w:sz w:val="17"/>
        </w:rPr>
        <w:t>Poznámka pre vás: stavebné práce pre iného platiteľa DPH: fakturujete bez DPH a na faktúre musí byť text „prenesenie daňovej povinnosti“ (§ 69 ods. 12 písm. j) a § 74 ods. 1 písm. k) zákona o DPH). Od 1. 1. 2027 takúto faktúru firme pošlete len ako e-faktúru cez program, nie vo Worde.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Vyhotovil: [meno]   ........................................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